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8C43C" w14:textId="77777777" w:rsidR="00477CFA" w:rsidRPr="0043629A" w:rsidRDefault="00477CFA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</w:p>
    <w:p w14:paraId="3B02D461" w14:textId="77777777" w:rsidR="0022631D" w:rsidRPr="0043629A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3629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43629A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3629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14:paraId="6D610C87" w14:textId="69CF69CC" w:rsidR="0022631D" w:rsidRPr="0043629A" w:rsidRDefault="00343D14" w:rsidP="00343D14">
      <w:pPr>
        <w:jc w:val="center"/>
        <w:rPr>
          <w:rFonts w:ascii="GHEA Grapalat" w:hAnsi="GHEA Grapalat" w:cs="Sylfaen"/>
          <w:sz w:val="16"/>
          <w:szCs w:val="16"/>
          <w:lang w:val="af-ZA"/>
        </w:rPr>
      </w:pPr>
      <w:r w:rsidRPr="0043629A">
        <w:rPr>
          <w:rFonts w:ascii="GHEA Grapalat" w:hAnsi="GHEA Grapalat" w:cs="Sylfaen"/>
          <w:sz w:val="16"/>
          <w:szCs w:val="16"/>
          <w:lang w:val="af-ZA"/>
        </w:rPr>
        <w:t xml:space="preserve">ՀՀ պաշտպանության նախարարությունը ստորև ներկայացնում է իր կարիքների համար </w:t>
      </w:r>
      <w:r w:rsidR="0086508B" w:rsidRPr="0043629A">
        <w:rPr>
          <w:rFonts w:ascii="GHEA Grapalat" w:hAnsi="GHEA Grapalat" w:cs="Sylfaen"/>
          <w:sz w:val="16"/>
          <w:szCs w:val="16"/>
          <w:lang w:val="af-ZA"/>
        </w:rPr>
        <w:t>Երիտասարդական հանրակացարանի ծառայություններ  այդ թվում` հանրակացարանային բնակտարածքի վարձակալության</w:t>
      </w:r>
      <w:r w:rsidR="000514B3" w:rsidRPr="0043629A">
        <w:rPr>
          <w:rFonts w:ascii="GHEA Grapalat" w:hAnsi="GHEA Grapalat" w:cs="Sylfaen"/>
          <w:sz w:val="16"/>
          <w:szCs w:val="16"/>
          <w:lang w:val="af-ZA"/>
        </w:rPr>
        <w:t xml:space="preserve"> ծառայությունների</w:t>
      </w:r>
      <w:r w:rsidR="00862C53" w:rsidRPr="0043629A">
        <w:rPr>
          <w:rFonts w:ascii="GHEA Grapalat" w:hAnsi="GHEA Grapalat" w:cs="Sylfaen"/>
          <w:i/>
        </w:rPr>
        <w:t xml:space="preserve"> </w:t>
      </w:r>
      <w:r w:rsidRPr="0043629A">
        <w:rPr>
          <w:rFonts w:ascii="GHEA Grapalat" w:hAnsi="GHEA Grapalat" w:cs="Sylfaen"/>
          <w:sz w:val="16"/>
          <w:szCs w:val="16"/>
          <w:lang w:val="af-ZA"/>
        </w:rPr>
        <w:t>ձեռքբերման նպատակով կազմակերպված «ՀՀ ՊՆ-ԳՀԾՁԲ-</w:t>
      </w:r>
      <w:r w:rsidR="0019479B" w:rsidRPr="0043629A">
        <w:rPr>
          <w:rFonts w:ascii="GHEA Grapalat" w:hAnsi="GHEA Grapalat" w:cs="Sylfaen"/>
          <w:sz w:val="16"/>
          <w:szCs w:val="16"/>
          <w:lang w:val="af-ZA"/>
        </w:rPr>
        <w:t>24-6/1</w:t>
      </w:r>
      <w:r w:rsidRPr="0043629A">
        <w:rPr>
          <w:rFonts w:ascii="GHEA Grapalat" w:hAnsi="GHEA Grapalat" w:cs="Sylfaen"/>
          <w:sz w:val="16"/>
          <w:szCs w:val="16"/>
          <w:lang w:val="af-ZA"/>
        </w:rPr>
        <w:t>» ծածկագրով գնման ընթացակարգի արդյունքում 202</w:t>
      </w:r>
      <w:r w:rsidR="00E70645" w:rsidRPr="0043629A">
        <w:rPr>
          <w:rFonts w:ascii="GHEA Grapalat" w:hAnsi="GHEA Grapalat" w:cs="Sylfaen"/>
          <w:sz w:val="16"/>
          <w:szCs w:val="16"/>
          <w:lang w:val="af-ZA"/>
        </w:rPr>
        <w:t>4</w:t>
      </w:r>
      <w:r w:rsidRPr="0043629A">
        <w:rPr>
          <w:rFonts w:ascii="GHEA Grapalat" w:hAnsi="GHEA Grapalat" w:cs="Sylfaen"/>
          <w:sz w:val="16"/>
          <w:szCs w:val="16"/>
          <w:lang w:val="af-ZA"/>
        </w:rPr>
        <w:t xml:space="preserve"> թվականի </w:t>
      </w:r>
      <w:r w:rsidR="000514B3" w:rsidRPr="0043629A">
        <w:rPr>
          <w:rFonts w:ascii="GHEA Grapalat" w:hAnsi="GHEA Grapalat" w:cs="Sylfaen"/>
          <w:sz w:val="16"/>
          <w:szCs w:val="16"/>
          <w:lang w:val="af-ZA"/>
        </w:rPr>
        <w:t>հու</w:t>
      </w:r>
      <w:r w:rsidR="00E70645" w:rsidRPr="0043629A">
        <w:rPr>
          <w:rFonts w:ascii="GHEA Grapalat" w:hAnsi="GHEA Grapalat" w:cs="Sylfaen"/>
          <w:sz w:val="16"/>
          <w:szCs w:val="16"/>
          <w:lang w:val="af-ZA"/>
        </w:rPr>
        <w:t>նվար</w:t>
      </w:r>
      <w:r w:rsidR="003B3A44" w:rsidRPr="0043629A">
        <w:rPr>
          <w:rFonts w:ascii="GHEA Grapalat" w:hAnsi="GHEA Grapalat" w:cs="Sylfaen"/>
          <w:sz w:val="16"/>
          <w:szCs w:val="16"/>
          <w:lang w:val="af-ZA"/>
        </w:rPr>
        <w:t>ի</w:t>
      </w:r>
      <w:r w:rsidR="004B3477" w:rsidRPr="004362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08B" w:rsidRPr="0043629A">
        <w:rPr>
          <w:rFonts w:ascii="GHEA Grapalat" w:hAnsi="GHEA Grapalat" w:cs="Sylfaen"/>
          <w:sz w:val="16"/>
          <w:szCs w:val="16"/>
          <w:lang w:val="af-ZA"/>
        </w:rPr>
        <w:t>1</w:t>
      </w:r>
      <w:r w:rsidR="00E70645" w:rsidRPr="0043629A">
        <w:rPr>
          <w:rFonts w:ascii="GHEA Grapalat" w:hAnsi="GHEA Grapalat" w:cs="Sylfaen"/>
          <w:sz w:val="16"/>
          <w:szCs w:val="16"/>
          <w:lang w:val="af-ZA"/>
        </w:rPr>
        <w:t>9</w:t>
      </w:r>
      <w:r w:rsidRPr="0043629A">
        <w:rPr>
          <w:rFonts w:ascii="GHEA Grapalat" w:hAnsi="GHEA Grapalat" w:cs="Sylfaen"/>
          <w:sz w:val="16"/>
          <w:szCs w:val="16"/>
          <w:lang w:val="af-ZA"/>
        </w:rPr>
        <w:t>-ին կնքված N «ԳՀԾՁԲ-</w:t>
      </w:r>
      <w:r w:rsidR="0019479B" w:rsidRPr="0043629A">
        <w:rPr>
          <w:rFonts w:ascii="GHEA Grapalat" w:hAnsi="GHEA Grapalat" w:cs="Sylfaen"/>
          <w:sz w:val="16"/>
          <w:szCs w:val="16"/>
          <w:lang w:val="af-ZA"/>
        </w:rPr>
        <w:t>24-6/1</w:t>
      </w:r>
      <w:r w:rsidR="004B3477" w:rsidRPr="0043629A">
        <w:rPr>
          <w:rFonts w:ascii="GHEA Grapalat" w:hAnsi="GHEA Grapalat" w:cs="Sylfaen"/>
          <w:sz w:val="16"/>
          <w:szCs w:val="16"/>
          <w:lang w:val="af-ZA"/>
        </w:rPr>
        <w:t>-1</w:t>
      </w:r>
      <w:r w:rsidRPr="0043629A">
        <w:rPr>
          <w:rFonts w:ascii="GHEA Grapalat" w:hAnsi="GHEA Grapalat" w:cs="Sylfaen"/>
          <w:sz w:val="16"/>
          <w:szCs w:val="16"/>
          <w:lang w:val="af-ZA"/>
        </w:rPr>
        <w:t>»</w:t>
      </w:r>
      <w:r w:rsidR="000E37A4" w:rsidRPr="004362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43629A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</w:t>
      </w:r>
      <w:r w:rsidR="00862C53" w:rsidRPr="0043629A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28"/>
        <w:gridCol w:w="177"/>
        <w:gridCol w:w="634"/>
        <w:gridCol w:w="181"/>
        <w:gridCol w:w="88"/>
        <w:gridCol w:w="21"/>
        <w:gridCol w:w="71"/>
        <w:gridCol w:w="358"/>
        <w:gridCol w:w="88"/>
        <w:gridCol w:w="184"/>
        <w:gridCol w:w="86"/>
        <w:gridCol w:w="539"/>
        <w:gridCol w:w="31"/>
        <w:gridCol w:w="60"/>
        <w:gridCol w:w="402"/>
        <w:gridCol w:w="52"/>
        <w:gridCol w:w="560"/>
        <w:gridCol w:w="160"/>
        <w:gridCol w:w="86"/>
        <w:gridCol w:w="364"/>
        <w:gridCol w:w="584"/>
        <w:gridCol w:w="69"/>
        <w:gridCol w:w="12"/>
        <w:gridCol w:w="519"/>
        <w:gridCol w:w="204"/>
        <w:gridCol w:w="187"/>
        <w:gridCol w:w="156"/>
        <w:gridCol w:w="273"/>
        <w:gridCol w:w="457"/>
        <w:gridCol w:w="40"/>
        <w:gridCol w:w="635"/>
        <w:gridCol w:w="208"/>
        <w:gridCol w:w="26"/>
        <w:gridCol w:w="186"/>
        <w:gridCol w:w="257"/>
        <w:gridCol w:w="325"/>
        <w:gridCol w:w="1494"/>
      </w:tblGrid>
      <w:tr w:rsidR="0043629A" w:rsidRPr="0043629A" w14:paraId="3BCB0F4A" w14:textId="77777777" w:rsidTr="0086508B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5FD69F2F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402" w:type="dxa"/>
            <w:gridSpan w:val="37"/>
            <w:shd w:val="clear" w:color="auto" w:fill="auto"/>
            <w:vAlign w:val="center"/>
          </w:tcPr>
          <w:p w14:paraId="47A5B985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43629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43629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43629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43629A" w:rsidRPr="0043629A" w14:paraId="796D388F" w14:textId="77777777" w:rsidTr="0084703A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781659E7" w14:textId="0F13217F" w:rsidR="0022631D" w:rsidRPr="004362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08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4362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2" w:type="dxa"/>
            <w:gridSpan w:val="5"/>
            <w:vMerge w:val="restart"/>
            <w:shd w:val="clear" w:color="auto" w:fill="auto"/>
            <w:vAlign w:val="center"/>
          </w:tcPr>
          <w:p w14:paraId="3D073E87" w14:textId="37128837" w:rsidR="0022631D" w:rsidRPr="0043629A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890" w:type="dxa"/>
            <w:gridSpan w:val="8"/>
            <w:shd w:val="clear" w:color="auto" w:fill="auto"/>
            <w:vAlign w:val="center"/>
          </w:tcPr>
          <w:p w14:paraId="59F68B85" w14:textId="5865C577" w:rsidR="0022631D" w:rsidRPr="0043629A" w:rsidRDefault="0022631D" w:rsidP="00B857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454" w:type="dxa"/>
            <w:gridSpan w:val="10"/>
            <w:shd w:val="clear" w:color="auto" w:fill="auto"/>
            <w:vAlign w:val="center"/>
          </w:tcPr>
          <w:p w14:paraId="62535C49" w14:textId="23B22761" w:rsidR="0022631D" w:rsidRPr="0043629A" w:rsidRDefault="00FD5F78" w:rsidP="008650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նախահաշվային</w:t>
            </w:r>
            <w:r w:rsidR="00CE6CE9"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="0022631D"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r w:rsidR="00885146"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4362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4362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43629A" w:rsidRPr="0043629A" w14:paraId="02BE1D52" w14:textId="77777777" w:rsidTr="0084703A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14:paraId="6E1FBC69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2" w:type="dxa"/>
            <w:gridSpan w:val="5"/>
            <w:vMerge/>
            <w:shd w:val="clear" w:color="auto" w:fill="auto"/>
            <w:vAlign w:val="center"/>
          </w:tcPr>
          <w:p w14:paraId="5C6C06A7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6"/>
            <w:vMerge w:val="restart"/>
            <w:shd w:val="clear" w:color="auto" w:fill="auto"/>
            <w:vAlign w:val="center"/>
          </w:tcPr>
          <w:p w14:paraId="374821C4" w14:textId="13FD3910" w:rsidR="0022631D" w:rsidRPr="0043629A" w:rsidRDefault="0022631D" w:rsidP="00CF05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43629A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54" w:type="dxa"/>
            <w:gridSpan w:val="10"/>
            <w:shd w:val="clear" w:color="auto" w:fill="auto"/>
            <w:vAlign w:val="center"/>
          </w:tcPr>
          <w:p w14:paraId="01CC38D9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28B6AAAB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688F77C8" w14:textId="77777777" w:rsidTr="0084703A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7E0C2" w14:textId="77777777" w:rsidR="0022631D" w:rsidRPr="0043629A" w:rsidRDefault="0022631D" w:rsidP="00B8571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առկա ֆինանսական միջոցներով</w:t>
            </w:r>
          </w:p>
          <w:p w14:paraId="0049F259" w14:textId="343A415C" w:rsidR="00862C53" w:rsidRPr="0043629A" w:rsidRDefault="00862C53" w:rsidP="0088514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01AAD452" w:rsidR="0022631D" w:rsidRPr="0043629A" w:rsidRDefault="00056FF8" w:rsidP="0088514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Ը</w:t>
            </w:r>
            <w:r w:rsidR="0022631D" w:rsidRPr="0043629A">
              <w:rPr>
                <w:rFonts w:ascii="GHEA Grapalat" w:eastAsia="Times New Roman" w:hAnsi="GHEA Grapalat" w:cs="Sylfaen"/>
                <w:sz w:val="12"/>
                <w:szCs w:val="12"/>
                <w:lang w:eastAsia="ru-RU"/>
              </w:rPr>
              <w:t>նդհանուր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6CB0AC86" w14:textId="77777777" w:rsidTr="0084703A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14:paraId="62F33415" w14:textId="77777777" w:rsidR="004B3477" w:rsidRPr="0043629A" w:rsidRDefault="004B347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A132601" w:rsidR="004B3477" w:rsidRPr="0043629A" w:rsidRDefault="0086508B" w:rsidP="001D78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3629A">
              <w:rPr>
                <w:rFonts w:ascii="GHEA Grapalat" w:hAnsi="GHEA Grapalat"/>
                <w:sz w:val="16"/>
                <w:szCs w:val="18"/>
                <w:lang w:val="af-ZA"/>
              </w:rPr>
              <w:t xml:space="preserve">Երիտասարդական հանրակացարանի ծառայություններ, այդ թվում` հանրակացարանային բնակտարածքի վարձակալության  </w:t>
            </w:r>
          </w:p>
        </w:tc>
        <w:tc>
          <w:tcPr>
            <w:tcW w:w="7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E2167A9" w:rsidR="004B3477" w:rsidRPr="0043629A" w:rsidRDefault="004B3477" w:rsidP="004B3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sz w:val="16"/>
                <w:lang w:val="ru-RU"/>
              </w:rPr>
              <w:t>դրամ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058484F" w:rsidR="004B3477" w:rsidRPr="0043629A" w:rsidRDefault="004A14BB" w:rsidP="004B3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C0C914C" w:rsidR="004B3477" w:rsidRPr="0043629A" w:rsidRDefault="004B3477" w:rsidP="004B3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 w:rsidRPr="0043629A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A6F456E" w:rsidR="004B3477" w:rsidRPr="0043629A" w:rsidRDefault="004A14BB" w:rsidP="004B3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43629A">
              <w:rPr>
                <w:rFonts w:ascii="GHEA Grapalat" w:hAnsi="GHEA Grapalat"/>
                <w:sz w:val="16"/>
                <w:szCs w:val="18"/>
                <w:lang w:val="af-ZA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82D7645" w:rsidR="004B3477" w:rsidRPr="0043629A" w:rsidRDefault="0019479B" w:rsidP="008E43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43629A">
              <w:rPr>
                <w:rFonts w:ascii="GHEA Grapalat" w:hAnsi="GHEA Grapalat"/>
                <w:sz w:val="16"/>
                <w:szCs w:val="18"/>
                <w:lang w:val="af-ZA"/>
              </w:rPr>
              <w:t>10 800 000</w:t>
            </w:r>
          </w:p>
        </w:tc>
        <w:tc>
          <w:tcPr>
            <w:tcW w:w="3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F7D79BF" w:rsidR="004B3477" w:rsidRPr="0043629A" w:rsidRDefault="0086508B" w:rsidP="004B34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af-ZA"/>
              </w:rPr>
            </w:pPr>
            <w:r w:rsidRPr="0043629A">
              <w:rPr>
                <w:rFonts w:ascii="GHEA Grapalat" w:hAnsi="GHEA Grapalat"/>
                <w:sz w:val="16"/>
                <w:szCs w:val="18"/>
                <w:lang w:val="af-ZA"/>
              </w:rPr>
              <w:t xml:space="preserve">Երիտասարդական հանրակացարանի ծառայություններ, այդ թվում` հանրակացարանային բնակտարածքի վարձակալության  </w:t>
            </w:r>
          </w:p>
        </w:tc>
      </w:tr>
      <w:tr w:rsidR="0043629A" w:rsidRPr="0043629A" w14:paraId="4B8BC031" w14:textId="77777777" w:rsidTr="00E70645">
        <w:trPr>
          <w:trHeight w:val="169"/>
        </w:trPr>
        <w:tc>
          <w:tcPr>
            <w:tcW w:w="11212" w:type="dxa"/>
            <w:gridSpan w:val="38"/>
            <w:shd w:val="clear" w:color="auto" w:fill="9CC2E5" w:themeFill="accent1" w:themeFillTint="99"/>
            <w:vAlign w:val="center"/>
          </w:tcPr>
          <w:p w14:paraId="451180EC" w14:textId="551AA58D" w:rsidR="0022631D" w:rsidRPr="0043629A" w:rsidRDefault="0022631D" w:rsidP="00226CC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</w:p>
        </w:tc>
      </w:tr>
      <w:tr w:rsidR="0043629A" w:rsidRPr="0043629A" w14:paraId="24C3B0CB" w14:textId="77777777" w:rsidTr="0086508B">
        <w:trPr>
          <w:trHeight w:val="137"/>
        </w:trPr>
        <w:tc>
          <w:tcPr>
            <w:tcW w:w="43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Կիրառված գ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նման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ընթացակարգ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ը և դրա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ընտրության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635029B" w:rsidR="0022631D" w:rsidRPr="0043629A" w:rsidRDefault="00E70645" w:rsidP="00E706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sz w:val="16"/>
                <w:szCs w:val="19"/>
                <w:lang w:val="hy-AM"/>
              </w:rPr>
              <w:t xml:space="preserve"> </w:t>
            </w:r>
            <w:r w:rsidRPr="0043629A">
              <w:rPr>
                <w:rFonts w:ascii="GHEA Grapalat" w:hAnsi="GHEA Grapalat" w:cs="Sylfaen"/>
                <w:sz w:val="16"/>
                <w:szCs w:val="19"/>
                <w:lang w:val="es-ES" w:eastAsia="x-none"/>
              </w:rPr>
              <w:t>Քանի որ ծառայությունների գնման գինը չի գերազանցում գնումների բազային միավորի ութսունապատիկը, ուստի «Գնումների մասին» ՀՀ օրենքի 22-րդ հոդվածի 1-ին մասի, ՀՀ կառավարության 04.05.2017թ. N 526-Ն որոշմամբ հաստատված կարգի 80-րդ կետի պահանջների համաձայն գնումն իրականացվել է գնանշման հարցման միջոցով գնում կատարելու  ընթացակարգով։</w:t>
            </w:r>
          </w:p>
        </w:tc>
      </w:tr>
      <w:tr w:rsidR="0043629A" w:rsidRPr="0043629A" w14:paraId="075EEA57" w14:textId="77777777" w:rsidTr="009B3D43">
        <w:trPr>
          <w:trHeight w:val="196"/>
        </w:trPr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21226" w14:textId="1A513CA7" w:rsidR="0022631D" w:rsidRPr="0043629A" w:rsidRDefault="00E70645" w:rsidP="0084703A">
            <w:pPr>
              <w:spacing w:before="0" w:after="0"/>
              <w:jc w:val="both"/>
            </w:pPr>
            <w:r w:rsidRPr="0043629A">
              <w:rPr>
                <w:rFonts w:ascii="GHEA Grapalat" w:hAnsi="GHEA Grapalat"/>
                <w:sz w:val="16"/>
                <w:szCs w:val="19"/>
                <w:lang w:val="hy-AM"/>
              </w:rPr>
              <w:t>Գնման ընթացակարգը կազմակերպվել է «Գնումների մասին» ՀՀ օրենքի 15-րդ հոդվածի 6-րդ մասի 2-րդ կետի պահանջներին համապատասխան</w:t>
            </w:r>
            <w:r w:rsidR="0084703A" w:rsidRPr="0043629A">
              <w:rPr>
                <w:rFonts w:ascii="GHEA Grapalat" w:hAnsi="GHEA Grapalat"/>
                <w:sz w:val="16"/>
                <w:szCs w:val="19"/>
              </w:rPr>
              <w:t xml:space="preserve">՝ </w:t>
            </w:r>
            <w:r w:rsidR="0084703A" w:rsidRPr="0043629A">
              <w:rPr>
                <w:rFonts w:ascii="GHEA Grapalat" w:hAnsi="GHEA Grapalat"/>
                <w:sz w:val="16"/>
                <w:szCs w:val="16"/>
              </w:rPr>
              <w:t>CPV-55211100/501:</w:t>
            </w:r>
          </w:p>
        </w:tc>
      </w:tr>
      <w:tr w:rsidR="0043629A" w:rsidRPr="0043629A" w14:paraId="681596E8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կամ հրապարակելու 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82592E5" w:rsidR="0022631D" w:rsidRPr="0043629A" w:rsidRDefault="00E70645" w:rsidP="00E706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28</w:t>
            </w:r>
            <w:r w:rsidR="00B85715"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12</w:t>
            </w:r>
            <w:r w:rsidR="00804C3F"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.</w:t>
            </w:r>
            <w:r w:rsidR="00B85715"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202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3</w:t>
            </w:r>
            <w:r w:rsidR="00B85715"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թ.</w:t>
            </w:r>
          </w:p>
        </w:tc>
      </w:tr>
      <w:tr w:rsidR="0043629A" w:rsidRPr="0043629A" w14:paraId="199F948A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668B4EBB" w:rsidR="009B3D43" w:rsidRPr="0043629A" w:rsidRDefault="009B3D43" w:rsidP="009B3D4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րավերում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կատարված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փոփոխություններ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B3D43" w:rsidRPr="0043629A" w:rsidRDefault="009B3D4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25EF3F08" w:rsidR="009B3D43" w:rsidRPr="0043629A" w:rsidRDefault="009B3D43" w:rsidP="009B3D43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sz w:val="14"/>
                <w:szCs w:val="16"/>
              </w:rPr>
              <w:t>Հրավերում փոփոխություններ չեն կատարվել</w:t>
            </w:r>
          </w:p>
        </w:tc>
      </w:tr>
      <w:tr w:rsidR="0043629A" w:rsidRPr="0043629A" w14:paraId="6EE9B008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B3D43" w:rsidRPr="0043629A" w:rsidRDefault="009B3D43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B3D43" w:rsidRPr="0043629A" w:rsidRDefault="009B3D4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4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0CF90B5" w:rsidR="009B3D43" w:rsidRPr="0043629A" w:rsidRDefault="009B3D43" w:rsidP="00B857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43629A" w:rsidRPr="0043629A" w14:paraId="13FE412E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4362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43629A" w:rsidRDefault="0022631D" w:rsidP="00B8571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43629A" w:rsidRPr="0043629A" w14:paraId="321D26CF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85715" w:rsidRPr="0043629A" w:rsidRDefault="00B8571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85715" w:rsidRPr="0043629A" w:rsidRDefault="00B8571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3DC8BE2D" w:rsidR="00B85715" w:rsidRPr="0043629A" w:rsidRDefault="00B85715" w:rsidP="00B8571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sz w:val="14"/>
                <w:szCs w:val="16"/>
              </w:rPr>
              <w:t>Չի ստացվել</w:t>
            </w:r>
          </w:p>
        </w:tc>
      </w:tr>
      <w:tr w:rsidR="0043629A" w:rsidRPr="0043629A" w14:paraId="68E691E2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85715" w:rsidRPr="0043629A" w:rsidRDefault="00B85715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85715" w:rsidRPr="0043629A" w:rsidRDefault="00B8571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4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33401DEC" w:rsidR="00B85715" w:rsidRPr="0043629A" w:rsidRDefault="00B85715" w:rsidP="00B857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43629A" w:rsidRPr="0043629A" w14:paraId="30B89418" w14:textId="77777777" w:rsidTr="00012170">
        <w:trPr>
          <w:trHeight w:val="54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70776DB4" w14:textId="77777777" w:rsidR="0022631D" w:rsidRPr="004362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10DC4861" w14:textId="77777777" w:rsidTr="0086508B">
        <w:trPr>
          <w:trHeight w:val="605"/>
        </w:trPr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43629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7" w:type="dxa"/>
            <w:gridSpan w:val="11"/>
            <w:vMerge w:val="restart"/>
            <w:shd w:val="clear" w:color="auto" w:fill="auto"/>
            <w:vAlign w:val="center"/>
          </w:tcPr>
          <w:p w14:paraId="4FE503E7" w14:textId="29F83DA2" w:rsidR="006F2779" w:rsidRPr="0043629A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47" w:type="dxa"/>
            <w:gridSpan w:val="25"/>
            <w:shd w:val="clear" w:color="auto" w:fill="auto"/>
            <w:vAlign w:val="center"/>
          </w:tcPr>
          <w:p w14:paraId="0CD0D4F3" w14:textId="77777777" w:rsidR="006F2779" w:rsidRPr="0043629A" w:rsidRDefault="006F2779" w:rsidP="009B3D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 /ՀՀ դրամ</w:t>
            </w:r>
            <w:r w:rsidR="000E37A4"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  <w:p w14:paraId="1FD38684" w14:textId="4F7C5DCC" w:rsidR="000E37A4" w:rsidRPr="0043629A" w:rsidRDefault="000E37A4" w:rsidP="000E37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43629A" w:rsidRPr="0043629A" w14:paraId="3FD00E3A" w14:textId="77777777" w:rsidTr="0086508B">
        <w:trPr>
          <w:trHeight w:val="365"/>
        </w:trPr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67E5DBFB" w14:textId="428617B6" w:rsidR="00012170" w:rsidRPr="0043629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427" w:type="dxa"/>
            <w:gridSpan w:val="11"/>
            <w:vMerge/>
            <w:shd w:val="clear" w:color="auto" w:fill="auto"/>
            <w:vAlign w:val="center"/>
          </w:tcPr>
          <w:p w14:paraId="7835142E" w14:textId="77777777" w:rsidR="00012170" w:rsidRPr="0043629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899" w:type="dxa"/>
            <w:gridSpan w:val="12"/>
            <w:shd w:val="clear" w:color="auto" w:fill="auto"/>
            <w:vAlign w:val="center"/>
          </w:tcPr>
          <w:p w14:paraId="27542D69" w14:textId="7B1980CB" w:rsidR="00012170" w:rsidRPr="0043629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43629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4A371FE9" w14:textId="77777777" w:rsidR="00012170" w:rsidRPr="0043629A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</w:p>
        </w:tc>
      </w:tr>
      <w:tr w:rsidR="0043629A" w:rsidRPr="0043629A" w14:paraId="70A5A87D" w14:textId="0F846AC2" w:rsidTr="0086508B">
        <w:trPr>
          <w:trHeight w:val="232"/>
        </w:trPr>
        <w:tc>
          <w:tcPr>
            <w:tcW w:w="1438" w:type="dxa"/>
            <w:gridSpan w:val="2"/>
            <w:shd w:val="clear" w:color="auto" w:fill="auto"/>
            <w:vAlign w:val="center"/>
          </w:tcPr>
          <w:p w14:paraId="52B80D6D" w14:textId="63BE880E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74" w:type="dxa"/>
            <w:gridSpan w:val="36"/>
            <w:shd w:val="clear" w:color="auto" w:fill="auto"/>
            <w:vAlign w:val="center"/>
          </w:tcPr>
          <w:p w14:paraId="66003D29" w14:textId="19180ECD" w:rsidR="00226CC9" w:rsidRPr="0043629A" w:rsidRDefault="00226CC9" w:rsidP="00226C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bCs/>
                <w:sz w:val="18"/>
                <w:szCs w:val="14"/>
                <w:lang w:eastAsia="ru-RU"/>
              </w:rPr>
              <w:t>Հայտով ներկայացված  գինն</w:t>
            </w:r>
          </w:p>
        </w:tc>
      </w:tr>
      <w:tr w:rsidR="0043629A" w:rsidRPr="0043629A" w14:paraId="2873454F" w14:textId="77777777" w:rsidTr="0086508B">
        <w:trPr>
          <w:trHeight w:val="574"/>
        </w:trPr>
        <w:tc>
          <w:tcPr>
            <w:tcW w:w="1438" w:type="dxa"/>
            <w:gridSpan w:val="2"/>
            <w:shd w:val="clear" w:color="auto" w:fill="auto"/>
            <w:vAlign w:val="center"/>
          </w:tcPr>
          <w:p w14:paraId="2BF1F67A" w14:textId="6AE73DC4" w:rsidR="00533A13" w:rsidRPr="0043629A" w:rsidRDefault="00533A1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20"/>
                <w:szCs w:val="18"/>
                <w:lang w:val="hy-AM" w:bidi="ar-IQ"/>
              </w:rPr>
            </w:pPr>
            <w:r w:rsidRPr="0043629A">
              <w:rPr>
                <w:rFonts w:ascii="GHEA Grapalat" w:hAnsi="GHEA Grapalat" w:cs="Sylfaen"/>
                <w:noProof/>
                <w:sz w:val="20"/>
                <w:szCs w:val="18"/>
                <w:lang w:val="hy-AM" w:bidi="ar-IQ"/>
              </w:rPr>
              <w:t>1</w:t>
            </w:r>
          </w:p>
        </w:tc>
        <w:tc>
          <w:tcPr>
            <w:tcW w:w="2427" w:type="dxa"/>
            <w:gridSpan w:val="11"/>
            <w:shd w:val="clear" w:color="auto" w:fill="auto"/>
            <w:vAlign w:val="center"/>
          </w:tcPr>
          <w:p w14:paraId="7C897CB6" w14:textId="198155C8" w:rsidR="00533A13" w:rsidRPr="0043629A" w:rsidRDefault="00533A13" w:rsidP="00533A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</w:pPr>
            <w:r w:rsidRPr="0043629A">
              <w:rPr>
                <w:rFonts w:ascii="GHEA Grapalat" w:hAnsi="GHEA Grapalat"/>
                <w:sz w:val="16"/>
                <w:szCs w:val="17"/>
                <w:lang w:val="es-ES" w:eastAsia="x-none"/>
              </w:rPr>
              <w:t>«Երևանի Մխիթար Հերացու անվան պետական բժշկական համալսարան» հիմնադրամ</w:t>
            </w:r>
          </w:p>
        </w:tc>
        <w:tc>
          <w:tcPr>
            <w:tcW w:w="2899" w:type="dxa"/>
            <w:gridSpan w:val="12"/>
            <w:shd w:val="clear" w:color="auto" w:fill="auto"/>
            <w:vAlign w:val="center"/>
          </w:tcPr>
          <w:p w14:paraId="3C586B18" w14:textId="693308BC" w:rsidR="00533A13" w:rsidRPr="0043629A" w:rsidRDefault="00533A13" w:rsidP="000514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20"/>
                <w:szCs w:val="18"/>
                <w:lang w:val="hy-AM" w:bidi="ar-IQ"/>
              </w:rPr>
            </w:pPr>
            <w:r w:rsidRPr="0043629A">
              <w:rPr>
                <w:rFonts w:ascii="GHEA Grapalat" w:hAnsi="GHEA Grapalat"/>
                <w:sz w:val="20"/>
              </w:rPr>
              <w:t>9 000 000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FDFBC32" w14:textId="65E2F4F4" w:rsidR="00533A13" w:rsidRPr="0043629A" w:rsidRDefault="00533A13" w:rsidP="000514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20"/>
                <w:szCs w:val="18"/>
                <w:lang w:val="hy-AM" w:bidi="ar-IQ"/>
              </w:rPr>
            </w:pPr>
            <w:r w:rsidRPr="0043629A">
              <w:rPr>
                <w:rFonts w:ascii="GHEA Grapalat" w:hAnsi="GHEA Grapalat"/>
                <w:sz w:val="20"/>
              </w:rPr>
              <w:t>1 800 000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30F45525" w14:textId="4EDC1A9E" w:rsidR="00533A13" w:rsidRPr="0043629A" w:rsidRDefault="00533A13" w:rsidP="000514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20"/>
                <w:szCs w:val="18"/>
                <w:lang w:val="hy-AM" w:bidi="ar-IQ"/>
              </w:rPr>
            </w:pPr>
            <w:r w:rsidRPr="0043629A">
              <w:rPr>
                <w:rFonts w:ascii="GHEA Grapalat" w:hAnsi="GHEA Grapalat"/>
                <w:sz w:val="20"/>
              </w:rPr>
              <w:t>10 800 000</w:t>
            </w:r>
          </w:p>
        </w:tc>
      </w:tr>
      <w:tr w:rsidR="0043629A" w:rsidRPr="0043629A" w14:paraId="7A1F5ADA" w14:textId="77777777" w:rsidTr="00CF05B5">
        <w:trPr>
          <w:trHeight w:val="47"/>
        </w:trPr>
        <w:tc>
          <w:tcPr>
            <w:tcW w:w="11212" w:type="dxa"/>
            <w:gridSpan w:val="38"/>
            <w:shd w:val="clear" w:color="auto" w:fill="5B9BD5" w:themeFill="accent1"/>
            <w:vAlign w:val="center"/>
          </w:tcPr>
          <w:p w14:paraId="3FE9744C" w14:textId="77777777" w:rsidR="00226CC9" w:rsidRPr="0043629A" w:rsidRDefault="00226CC9" w:rsidP="009B3D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  <w:highlight w:val="yellow"/>
                <w:lang w:val="hy-AM"/>
              </w:rPr>
            </w:pPr>
          </w:p>
        </w:tc>
      </w:tr>
      <w:tr w:rsidR="0043629A" w:rsidRPr="0043629A" w14:paraId="700CD07F" w14:textId="4CE6888A" w:rsidTr="0086508B">
        <w:trPr>
          <w:trHeight w:val="288"/>
        </w:trPr>
        <w:tc>
          <w:tcPr>
            <w:tcW w:w="16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D0606" w14:textId="4BB92E4F" w:rsidR="00226CC9" w:rsidRPr="0043629A" w:rsidRDefault="00226CC9" w:rsidP="009B3D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9597" w:type="dxa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103FA" w14:textId="2CEB775D" w:rsidR="00226CC9" w:rsidRPr="0043629A" w:rsidRDefault="00226CC9" w:rsidP="00533A1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4"/>
                <w:highlight w:val="yellow"/>
                <w:lang w:eastAsia="ru-RU"/>
              </w:rPr>
            </w:pPr>
            <w:r w:rsidRPr="0043629A">
              <w:rPr>
                <w:rFonts w:ascii="GHEA Grapalat" w:hAnsi="GHEA Grapalat"/>
                <w:noProof/>
                <w:sz w:val="16"/>
                <w:szCs w:val="18"/>
                <w:lang w:val="es-ES" w:bidi="ar-IQ"/>
              </w:rPr>
              <w:t>Ծանոթություն</w:t>
            </w:r>
            <w:r w:rsidR="00533A13" w:rsidRPr="0043629A">
              <w:rPr>
                <w:rFonts w:ascii="GHEA Grapalat" w:hAnsi="GHEA Grapalat"/>
                <w:noProof/>
                <w:sz w:val="16"/>
                <w:szCs w:val="18"/>
                <w:lang w:val="es-ES" w:bidi="ar-IQ"/>
              </w:rPr>
              <w:t xml:space="preserve"> «ՀՀ ՊՆ-ԳՀԾՁԲ-24-6/1» ծածկագրով գնանշման հարցման ընթացակարգի շրջանակներում բանակցություններ չեն վարվել:</w:t>
            </w:r>
            <w:r w:rsidR="0086508B" w:rsidRPr="0043629A">
              <w:rPr>
                <w:rFonts w:ascii="GHEA Grapalat" w:hAnsi="GHEA Grapalat"/>
                <w:noProof/>
                <w:sz w:val="14"/>
                <w:szCs w:val="18"/>
                <w:lang w:val="es-ES" w:bidi="ar-IQ"/>
              </w:rPr>
              <w:t xml:space="preserve"> </w:t>
            </w:r>
          </w:p>
        </w:tc>
      </w:tr>
      <w:tr w:rsidR="0043629A" w:rsidRPr="0043629A" w14:paraId="521126E1" w14:textId="77777777" w:rsidTr="00012170"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3629A" w:rsidRPr="0043629A" w14:paraId="552679BF" w14:textId="77777777" w:rsidTr="0086508B">
        <w:tc>
          <w:tcPr>
            <w:tcW w:w="810" w:type="dxa"/>
            <w:vMerge w:val="restart"/>
            <w:shd w:val="clear" w:color="auto" w:fill="auto"/>
            <w:vAlign w:val="center"/>
          </w:tcPr>
          <w:p w14:paraId="770D59CE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Գնահատման արդյունքները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3629A" w:rsidRPr="0043629A" w14:paraId="3CA6FABC" w14:textId="77777777" w:rsidTr="0086508B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Հայտով ներկայացված</w:t>
            </w:r>
            <w:r w:rsidRPr="0043629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 xml:space="preserve"> փաստաթղթերի </w:t>
            </w:r>
            <w:r w:rsidRPr="0043629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sz w:val="14"/>
                <w:szCs w:val="14"/>
                <w:highlight w:val="yellow"/>
                <w:lang w:val="hy-AM" w:eastAsia="ru-RU"/>
              </w:rPr>
            </w:pPr>
            <w:r w:rsidRPr="0043629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CC9" w:rsidRPr="0043629A" w:rsidRDefault="00226CC9" w:rsidP="008253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highlight w:val="yellow"/>
                <w:lang w:eastAsia="ru-RU"/>
              </w:rPr>
            </w:pPr>
            <w:r w:rsidRPr="0043629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3629A" w:rsidRPr="0043629A" w14:paraId="5E96A1C5" w14:textId="77777777" w:rsidTr="0086508B"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522ACAFB" w14:textId="77777777" w:rsidTr="0086508B">
        <w:trPr>
          <w:trHeight w:val="268"/>
        </w:trPr>
        <w:tc>
          <w:tcPr>
            <w:tcW w:w="2249" w:type="dxa"/>
            <w:gridSpan w:val="4"/>
            <w:vMerge w:val="restart"/>
            <w:shd w:val="clear" w:color="auto" w:fill="auto"/>
            <w:vAlign w:val="center"/>
          </w:tcPr>
          <w:p w14:paraId="514F7E40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3" w:type="dxa"/>
            <w:gridSpan w:val="34"/>
            <w:shd w:val="clear" w:color="auto" w:fill="auto"/>
            <w:vAlign w:val="center"/>
          </w:tcPr>
          <w:p w14:paraId="71AB42B3" w14:textId="765A0C20" w:rsidR="00226CC9" w:rsidRPr="0043629A" w:rsidRDefault="00226CC9" w:rsidP="00533A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Ծանոթություն` </w:t>
            </w:r>
            <w:r w:rsidR="00533A13"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ի մերժման այլ հիմքեր:</w:t>
            </w:r>
          </w:p>
        </w:tc>
      </w:tr>
      <w:tr w:rsidR="0043629A" w:rsidRPr="0043629A" w14:paraId="59591E02" w14:textId="77777777" w:rsidTr="0086508B">
        <w:trPr>
          <w:trHeight w:val="160"/>
        </w:trPr>
        <w:tc>
          <w:tcPr>
            <w:tcW w:w="2249" w:type="dxa"/>
            <w:gridSpan w:val="4"/>
            <w:vMerge/>
            <w:shd w:val="clear" w:color="auto" w:fill="auto"/>
            <w:vAlign w:val="center"/>
          </w:tcPr>
          <w:p w14:paraId="03050EB1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963" w:type="dxa"/>
            <w:gridSpan w:val="34"/>
            <w:shd w:val="clear" w:color="auto" w:fill="auto"/>
            <w:vAlign w:val="center"/>
          </w:tcPr>
          <w:p w14:paraId="74115E3C" w14:textId="4F416349" w:rsidR="00226CC9" w:rsidRPr="0043629A" w:rsidRDefault="0086508B" w:rsidP="00CF05B5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Մասնակցի</w:t>
            </w:r>
            <w:r w:rsidR="00226CC9" w:rsidRPr="0043629A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 xml:space="preserve"> հայտ</w:t>
            </w:r>
            <w:r w:rsidRPr="0043629A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ը</w:t>
            </w:r>
            <w:r w:rsidR="00226CC9" w:rsidRPr="0043629A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 xml:space="preserve"> չի մերժվել:</w:t>
            </w:r>
          </w:p>
        </w:tc>
      </w:tr>
      <w:tr w:rsidR="0043629A" w:rsidRPr="0043629A" w14:paraId="617248CD" w14:textId="77777777" w:rsidTr="00012170">
        <w:trPr>
          <w:trHeight w:val="289"/>
        </w:trPr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1515C769" w14:textId="77777777" w:rsidTr="0086508B">
        <w:trPr>
          <w:trHeight w:val="346"/>
        </w:trPr>
        <w:tc>
          <w:tcPr>
            <w:tcW w:w="49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B694B7C" w:rsidR="00226CC9" w:rsidRPr="0043629A" w:rsidRDefault="00533A13" w:rsidP="00533A1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 w:cs="Sylfaen"/>
                <w:sz w:val="14"/>
                <w:szCs w:val="16"/>
              </w:rPr>
              <w:t>09</w:t>
            </w:r>
            <w:r w:rsidR="00226CC9" w:rsidRPr="0043629A">
              <w:rPr>
                <w:rFonts w:ascii="GHEA Grapalat" w:hAnsi="GHEA Grapalat" w:cs="Sylfaen"/>
                <w:sz w:val="14"/>
                <w:szCs w:val="16"/>
              </w:rPr>
              <w:t>.0</w:t>
            </w:r>
            <w:r w:rsidRPr="0043629A">
              <w:rPr>
                <w:rFonts w:ascii="GHEA Grapalat" w:hAnsi="GHEA Grapalat" w:cs="Sylfaen"/>
                <w:sz w:val="14"/>
                <w:szCs w:val="16"/>
              </w:rPr>
              <w:t>1</w:t>
            </w:r>
            <w:r w:rsidR="00226CC9" w:rsidRPr="0043629A">
              <w:rPr>
                <w:rFonts w:ascii="GHEA Grapalat" w:hAnsi="GHEA Grapalat" w:cs="Sylfaen"/>
                <w:sz w:val="14"/>
                <w:szCs w:val="16"/>
              </w:rPr>
              <w:t>.202</w:t>
            </w:r>
            <w:r w:rsidRPr="0043629A">
              <w:rPr>
                <w:rFonts w:ascii="GHEA Grapalat" w:hAnsi="GHEA Grapalat" w:cs="Sylfaen"/>
                <w:sz w:val="14"/>
                <w:szCs w:val="16"/>
              </w:rPr>
              <w:t>4</w:t>
            </w:r>
            <w:r w:rsidR="00226CC9" w:rsidRPr="0043629A">
              <w:rPr>
                <w:rFonts w:ascii="GHEA Grapalat" w:hAnsi="GHEA Grapalat" w:cs="Sylfaen"/>
                <w:sz w:val="14"/>
                <w:szCs w:val="16"/>
              </w:rPr>
              <w:t>թ.</w:t>
            </w:r>
          </w:p>
        </w:tc>
      </w:tr>
      <w:tr w:rsidR="0043629A" w:rsidRPr="0043629A" w14:paraId="71BEA872" w14:textId="77777777" w:rsidTr="0086508B">
        <w:trPr>
          <w:trHeight w:val="92"/>
        </w:trPr>
        <w:tc>
          <w:tcPr>
            <w:tcW w:w="4970" w:type="dxa"/>
            <w:gridSpan w:val="18"/>
            <w:vMerge w:val="restart"/>
            <w:shd w:val="clear" w:color="auto" w:fill="auto"/>
            <w:vAlign w:val="center"/>
          </w:tcPr>
          <w:p w14:paraId="7F8FD238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3629A" w:rsidRPr="0043629A" w14:paraId="04C80107" w14:textId="77777777" w:rsidTr="000C154D">
        <w:trPr>
          <w:trHeight w:val="92"/>
        </w:trPr>
        <w:tc>
          <w:tcPr>
            <w:tcW w:w="4970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6508B" w:rsidRPr="0043629A" w:rsidRDefault="0086508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62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FA27C8D" w:rsidR="0086508B" w:rsidRPr="0043629A" w:rsidRDefault="0086508B" w:rsidP="000514B3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6"/>
              </w:rPr>
            </w:pPr>
            <w:r w:rsidRPr="0043629A">
              <w:rPr>
                <w:rFonts w:ascii="GHEA Grapalat" w:hAnsi="GHEA Grapalat" w:cs="Sylfaen"/>
                <w:sz w:val="14"/>
                <w:szCs w:val="18"/>
                <w:lang w:val="hy-AM"/>
              </w:rPr>
              <w:t>Սույն ընթացակարգում «Գնումների մասին» ՀՀ օրենքի 10-րդ հոդվածի</w:t>
            </w:r>
            <w:r w:rsidRPr="0043629A">
              <w:rPr>
                <w:rFonts w:ascii="GHEA Grapalat" w:hAnsi="GHEA Grapalat" w:cs="Sylfaen"/>
                <w:sz w:val="14"/>
                <w:szCs w:val="18"/>
              </w:rPr>
              <w:t xml:space="preserve"> 4-րդ մասի</w:t>
            </w:r>
            <w:r w:rsidRPr="0043629A">
              <w:rPr>
                <w:rFonts w:ascii="GHEA Grapalat" w:hAnsi="GHEA Grapalat" w:cs="Sylfaen"/>
                <w:sz w:val="14"/>
                <w:szCs w:val="18"/>
                <w:lang w:val="hy-AM"/>
              </w:rPr>
              <w:t xml:space="preserve"> համաձայն անգործության ժամկետ </w:t>
            </w:r>
            <w:r w:rsidRPr="0043629A">
              <w:rPr>
                <w:rFonts w:ascii="GHEA Grapalat" w:hAnsi="GHEA Grapalat" w:cs="Sylfaen"/>
                <w:sz w:val="14"/>
                <w:szCs w:val="18"/>
              </w:rPr>
              <w:t xml:space="preserve"> չի </w:t>
            </w:r>
            <w:r w:rsidRPr="0043629A">
              <w:rPr>
                <w:rFonts w:ascii="GHEA Grapalat" w:hAnsi="GHEA Grapalat" w:cs="Sylfaen"/>
                <w:sz w:val="14"/>
                <w:szCs w:val="18"/>
                <w:lang w:val="hy-AM"/>
              </w:rPr>
              <w:t>կիրառվում:</w:t>
            </w:r>
          </w:p>
        </w:tc>
      </w:tr>
      <w:tr w:rsidR="0043629A" w:rsidRPr="0043629A" w14:paraId="2254FA5C" w14:textId="2BC22B94" w:rsidTr="0086508B">
        <w:trPr>
          <w:trHeight w:val="344"/>
        </w:trPr>
        <w:tc>
          <w:tcPr>
            <w:tcW w:w="4970" w:type="dxa"/>
            <w:gridSpan w:val="1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2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E9FDC" w14:textId="20D5F8AB" w:rsidR="00226CC9" w:rsidRPr="0043629A" w:rsidRDefault="004E509C" w:rsidP="00EB0CC1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6"/>
              </w:rPr>
            </w:pPr>
            <w:r w:rsidRPr="0043629A">
              <w:rPr>
                <w:rFonts w:ascii="GHEA Grapalat" w:hAnsi="GHEA Grapalat" w:cs="Sylfaen"/>
                <w:sz w:val="14"/>
                <w:szCs w:val="16"/>
              </w:rPr>
              <w:t>16.01.2024թ.</w:t>
            </w:r>
          </w:p>
        </w:tc>
      </w:tr>
      <w:tr w:rsidR="0043629A" w:rsidRPr="0043629A" w14:paraId="3C75DA26" w14:textId="77777777" w:rsidTr="0086508B">
        <w:trPr>
          <w:trHeight w:val="344"/>
        </w:trPr>
        <w:tc>
          <w:tcPr>
            <w:tcW w:w="49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2D9CD60" w:rsidR="00226CC9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6"/>
              </w:rPr>
            </w:pPr>
            <w:r w:rsidRPr="0043629A">
              <w:rPr>
                <w:rFonts w:ascii="GHEA Grapalat" w:hAnsi="GHEA Grapalat" w:cs="Sylfaen"/>
                <w:sz w:val="14"/>
                <w:szCs w:val="16"/>
              </w:rPr>
              <w:t>18.01.2024թ.</w:t>
            </w:r>
          </w:p>
        </w:tc>
      </w:tr>
      <w:tr w:rsidR="0043629A" w:rsidRPr="0043629A" w14:paraId="0682C6BE" w14:textId="77777777" w:rsidTr="0086508B">
        <w:trPr>
          <w:trHeight w:val="344"/>
        </w:trPr>
        <w:tc>
          <w:tcPr>
            <w:tcW w:w="497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4051047" w:rsidR="00226CC9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16"/>
              </w:rPr>
            </w:pPr>
            <w:r w:rsidRPr="0043629A">
              <w:rPr>
                <w:rFonts w:ascii="GHEA Grapalat" w:hAnsi="GHEA Grapalat" w:cs="Sylfaen"/>
                <w:sz w:val="14"/>
                <w:szCs w:val="16"/>
              </w:rPr>
              <w:t>19.01.2024թ.</w:t>
            </w:r>
          </w:p>
        </w:tc>
      </w:tr>
      <w:tr w:rsidR="0043629A" w:rsidRPr="0043629A" w14:paraId="79A64497" w14:textId="77777777" w:rsidTr="00012170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620F225D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4E4EA255" w14:textId="77777777" w:rsidTr="004A14BB">
        <w:tc>
          <w:tcPr>
            <w:tcW w:w="810" w:type="dxa"/>
            <w:vMerge w:val="restart"/>
            <w:shd w:val="clear" w:color="auto" w:fill="auto"/>
            <w:vAlign w:val="center"/>
          </w:tcPr>
          <w:p w14:paraId="7AA249E4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82" w:type="dxa"/>
            <w:gridSpan w:val="33"/>
            <w:shd w:val="clear" w:color="auto" w:fill="auto"/>
            <w:vAlign w:val="center"/>
          </w:tcPr>
          <w:p w14:paraId="0A5086C3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այմանագ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րի</w:t>
            </w:r>
          </w:p>
        </w:tc>
      </w:tr>
      <w:tr w:rsidR="0043629A" w:rsidRPr="0043629A" w14:paraId="11F19FA1" w14:textId="77777777" w:rsidTr="004A14BB">
        <w:trPr>
          <w:trHeight w:val="237"/>
        </w:trPr>
        <w:tc>
          <w:tcPr>
            <w:tcW w:w="810" w:type="dxa"/>
            <w:vMerge/>
            <w:shd w:val="clear" w:color="auto" w:fill="auto"/>
            <w:vAlign w:val="center"/>
          </w:tcPr>
          <w:p w14:paraId="39B67943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2856C5C6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752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1" w:type="dxa"/>
            <w:gridSpan w:val="8"/>
            <w:shd w:val="clear" w:color="auto" w:fill="auto"/>
            <w:vAlign w:val="center"/>
          </w:tcPr>
          <w:p w14:paraId="0911FBB2" w14:textId="049D7CFF" w:rsidR="00226CC9" w:rsidRPr="0043629A" w:rsidRDefault="00226CC9" w:rsidP="008650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Գինը </w:t>
            </w:r>
          </w:p>
        </w:tc>
      </w:tr>
      <w:tr w:rsidR="0043629A" w:rsidRPr="0043629A" w14:paraId="4DC53241" w14:textId="77777777" w:rsidTr="004A14BB">
        <w:trPr>
          <w:trHeight w:val="238"/>
        </w:trPr>
        <w:tc>
          <w:tcPr>
            <w:tcW w:w="810" w:type="dxa"/>
            <w:vMerge/>
            <w:shd w:val="clear" w:color="auto" w:fill="auto"/>
            <w:vAlign w:val="center"/>
          </w:tcPr>
          <w:p w14:paraId="7D858D4B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  <w:vAlign w:val="center"/>
          </w:tcPr>
          <w:p w14:paraId="078A8417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10"/>
            <w:vMerge/>
            <w:shd w:val="clear" w:color="auto" w:fill="auto"/>
            <w:vAlign w:val="center"/>
          </w:tcPr>
          <w:p w14:paraId="67FA13FC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14:paraId="7FDD9C22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gridSpan w:val="6"/>
            <w:vMerge/>
            <w:shd w:val="clear" w:color="auto" w:fill="auto"/>
            <w:vAlign w:val="center"/>
          </w:tcPr>
          <w:p w14:paraId="73BBD2A3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1" w:type="dxa"/>
            <w:gridSpan w:val="8"/>
            <w:shd w:val="clear" w:color="auto" w:fill="auto"/>
            <w:vAlign w:val="center"/>
          </w:tcPr>
          <w:p w14:paraId="3C0959C2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ՀՀ դրամ</w:t>
            </w:r>
          </w:p>
        </w:tc>
      </w:tr>
      <w:tr w:rsidR="0043629A" w:rsidRPr="0043629A" w14:paraId="75FDA7D8" w14:textId="77777777" w:rsidTr="004A14BB">
        <w:trPr>
          <w:trHeight w:val="263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5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75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4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23983FB" w:rsidR="00226CC9" w:rsidRPr="0043629A" w:rsidRDefault="00226CC9" w:rsidP="005F44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</w:p>
        </w:tc>
      </w:tr>
      <w:tr w:rsidR="0043629A" w:rsidRPr="0043629A" w14:paraId="1E28D31D" w14:textId="77777777" w:rsidTr="004A14BB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1F1D10DE" w14:textId="77777777" w:rsidR="004A14BB" w:rsidRPr="0043629A" w:rsidRDefault="004A14B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14:paraId="391CD0D1" w14:textId="673F224A" w:rsidR="004A14BB" w:rsidRPr="0043629A" w:rsidRDefault="004A14BB" w:rsidP="004A1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 w:rsidRPr="0043629A"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  <w:t xml:space="preserve">«Երևանի Մխիթար </w:t>
            </w:r>
            <w:r w:rsidRPr="0043629A">
              <w:rPr>
                <w:rFonts w:ascii="GHEA Grapalat" w:hAnsi="GHEA Grapalat" w:cs="Sylfaen"/>
                <w:noProof/>
                <w:sz w:val="16"/>
                <w:szCs w:val="18"/>
                <w:lang w:bidi="ar-IQ"/>
              </w:rPr>
              <w:t>Հ</w:t>
            </w:r>
            <w:r w:rsidRPr="0043629A"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  <w:t>երացու անվան պետական բժշկական համալսարան» հիմնադրամ</w:t>
            </w:r>
          </w:p>
        </w:tc>
        <w:tc>
          <w:tcPr>
            <w:tcW w:w="1526" w:type="dxa"/>
            <w:gridSpan w:val="10"/>
            <w:shd w:val="clear" w:color="auto" w:fill="auto"/>
            <w:vAlign w:val="center"/>
          </w:tcPr>
          <w:p w14:paraId="2183B64C" w14:textId="2DA8B144" w:rsidR="004A14BB" w:rsidRPr="0043629A" w:rsidRDefault="004A14B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43629A">
              <w:rPr>
                <w:rFonts w:ascii="GHEA Grapalat" w:hAnsi="GHEA Grapalat" w:cs="Sylfaen"/>
                <w:sz w:val="16"/>
                <w:szCs w:val="16"/>
              </w:rPr>
              <w:t>ԳՀԾՁԲ-24-6/1-1</w:t>
            </w:r>
            <w:r w:rsidRPr="0043629A">
              <w:rPr>
                <w:rFonts w:ascii="GHEA Grapalat" w:hAnsi="GHEA Grapalat"/>
                <w:sz w:val="16"/>
                <w:szCs w:val="20"/>
              </w:rPr>
              <w:t xml:space="preserve"> 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54F54951" w14:textId="55289DE2" w:rsidR="004A14BB" w:rsidRPr="0043629A" w:rsidRDefault="004A14BB" w:rsidP="008650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3629A">
              <w:rPr>
                <w:rFonts w:ascii="GHEA Grapalat" w:hAnsi="GHEA Grapalat" w:cs="Sylfaen"/>
                <w:sz w:val="16"/>
                <w:szCs w:val="16"/>
              </w:rPr>
              <w:t>19.01.2024թ.</w:t>
            </w:r>
          </w:p>
        </w:tc>
        <w:tc>
          <w:tcPr>
            <w:tcW w:w="1752" w:type="dxa"/>
            <w:gridSpan w:val="6"/>
            <w:shd w:val="clear" w:color="auto" w:fill="auto"/>
            <w:vAlign w:val="center"/>
          </w:tcPr>
          <w:p w14:paraId="610A7BBF" w14:textId="1676D7FA" w:rsidR="004A14BB" w:rsidRPr="0043629A" w:rsidRDefault="0084703A" w:rsidP="00334C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</w:pPr>
            <w:r w:rsidRPr="0043629A"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  <w:t>Ծառայությունների մատուցումը կիրականացվի համապատասխան ֆինանսական միջոցների առկայության  դեպքում, համաձայնագր</w:t>
            </w:r>
            <w:r w:rsidR="00334C79" w:rsidRPr="0043629A">
              <w:rPr>
                <w:rFonts w:ascii="GHEA Grapalat" w:hAnsi="GHEA Grapalat" w:cs="Sylfaen"/>
                <w:noProof/>
                <w:sz w:val="16"/>
                <w:szCs w:val="18"/>
                <w:lang w:bidi="ar-IQ"/>
              </w:rPr>
              <w:t>ով</w:t>
            </w:r>
            <w:r w:rsidRPr="0043629A"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  <w:t xml:space="preserve"> սահմանված ժամկետներում: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29AA07D9" w:rsidR="004A14BB" w:rsidRPr="0043629A" w:rsidRDefault="004A14B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 w:cs="Sylfaen"/>
                <w:sz w:val="16"/>
                <w:szCs w:val="18"/>
                <w:lang w:val="hy-AM"/>
              </w:rPr>
              <w:t>0</w:t>
            </w:r>
          </w:p>
        </w:tc>
        <w:tc>
          <w:tcPr>
            <w:tcW w:w="1677" w:type="dxa"/>
            <w:gridSpan w:val="7"/>
            <w:shd w:val="clear" w:color="auto" w:fill="auto"/>
            <w:vAlign w:val="center"/>
          </w:tcPr>
          <w:p w14:paraId="540F0BC7" w14:textId="066E45FB" w:rsidR="004A14BB" w:rsidRPr="0043629A" w:rsidRDefault="004A14B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 w:rsidRPr="0043629A">
              <w:rPr>
                <w:rFonts w:ascii="GHEA Grapalat" w:hAnsi="GHEA Grapalat" w:cs="Sylfaen"/>
                <w:noProof/>
                <w:sz w:val="16"/>
                <w:szCs w:val="18"/>
                <w:lang w:bidi="ar-IQ"/>
              </w:rPr>
              <w:t>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043A549" w14:textId="3B5AB6F9" w:rsidR="004A14BB" w:rsidRPr="0043629A" w:rsidRDefault="004A14B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 w:rsidRPr="0043629A">
              <w:rPr>
                <w:rFonts w:ascii="GHEA Grapalat" w:hAnsi="GHEA Grapalat"/>
                <w:sz w:val="18"/>
              </w:rPr>
              <w:t>10 800 000</w:t>
            </w:r>
          </w:p>
        </w:tc>
      </w:tr>
      <w:tr w:rsidR="0043629A" w:rsidRPr="0043629A" w14:paraId="41E4ED39" w14:textId="77777777" w:rsidTr="00012170">
        <w:trPr>
          <w:trHeight w:val="150"/>
        </w:trPr>
        <w:tc>
          <w:tcPr>
            <w:tcW w:w="11212" w:type="dxa"/>
            <w:gridSpan w:val="38"/>
            <w:shd w:val="clear" w:color="auto" w:fill="auto"/>
            <w:vAlign w:val="center"/>
          </w:tcPr>
          <w:p w14:paraId="7265AE84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3629A" w:rsidRPr="0043629A" w14:paraId="1F657639" w14:textId="77777777" w:rsidTr="004A14BB">
        <w:trPr>
          <w:trHeight w:val="12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5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6A8EE27" w:rsidR="00226CC9" w:rsidRPr="0043629A" w:rsidRDefault="00226CC9" w:rsidP="007E17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43629A" w:rsidRPr="0043629A" w14:paraId="20BC55B9" w14:textId="77777777" w:rsidTr="004A14BB">
        <w:trPr>
          <w:trHeight w:val="52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3A27E75" w:rsidR="00226CC9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Երևանի Մխիթար Հերացու անվան պետական բժշկական համալսարան» հիմնադրամ</w:t>
            </w:r>
          </w:p>
        </w:tc>
        <w:tc>
          <w:tcPr>
            <w:tcW w:w="29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13038" w14:textId="77777777" w:rsidR="004A14BB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ՀՀ, ք. Երևան, 0025, Կորյունի փ. 2</w:t>
            </w:r>
          </w:p>
          <w:p w14:paraId="4916BA54" w14:textId="634DD0A4" w:rsidR="00226CC9" w:rsidRPr="0043629A" w:rsidRDefault="00226CC9" w:rsidP="004A1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sz w:val="16"/>
                <w:szCs w:val="18"/>
                <w:lang w:val="hy-AM" w:bidi="ar-IQ"/>
              </w:rPr>
            </w:pPr>
          </w:p>
        </w:tc>
        <w:tc>
          <w:tcPr>
            <w:tcW w:w="15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B4A09F7" w:rsidR="00226CC9" w:rsidRPr="0043629A" w:rsidRDefault="0086508B" w:rsidP="004A1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 w:rsidRPr="0043629A">
              <w:rPr>
                <w:rFonts w:ascii="GHEA Grapalat" w:hAnsi="GHEA Grapalat" w:cs="Sylfaen"/>
                <w:sz w:val="16"/>
                <w:szCs w:val="18"/>
              </w:rPr>
              <w:t>------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DAB7B" w14:textId="77777777" w:rsidR="004A14BB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«ԱՄԻՕ ԲԱՆԿ» ՓԲԸ, Տերյան մ/ճ</w:t>
            </w:r>
          </w:p>
          <w:p w14:paraId="2F88461B" w14:textId="77777777" w:rsidR="004A14BB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Հ/Հ 11500166513800</w:t>
            </w:r>
          </w:p>
          <w:p w14:paraId="2D248C13" w14:textId="006A1AB3" w:rsidR="00226CC9" w:rsidRPr="0043629A" w:rsidRDefault="00226CC9" w:rsidP="004A1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7435B" w14:textId="77777777" w:rsidR="004A14BB" w:rsidRPr="0043629A" w:rsidRDefault="004A14BB" w:rsidP="004A1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ՀՎՀՀ 01503448</w:t>
            </w:r>
          </w:p>
          <w:p w14:paraId="6E1E7005" w14:textId="7C4F11C8" w:rsidR="00226CC9" w:rsidRPr="0043629A" w:rsidRDefault="00226CC9" w:rsidP="004A1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</w:p>
        </w:tc>
      </w:tr>
      <w:tr w:rsidR="0043629A" w:rsidRPr="0043629A" w14:paraId="496A046D" w14:textId="77777777" w:rsidTr="00012170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393BE26B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3863A00B" w14:textId="77777777" w:rsidTr="008650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CC9" w:rsidRPr="0043629A" w:rsidRDefault="00226CC9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B166EE5" w:rsidR="00226CC9" w:rsidRPr="0043629A" w:rsidRDefault="00226CC9" w:rsidP="007E1750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Ծանոթություն` 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Ընթացակարգը կայացել է:</w:t>
            </w:r>
          </w:p>
        </w:tc>
      </w:tr>
      <w:tr w:rsidR="0043629A" w:rsidRPr="0043629A" w14:paraId="485BF528" w14:textId="77777777" w:rsidTr="00012170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60FF974B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46222C55" w14:textId="77777777" w:rsidTr="006365C8">
        <w:trPr>
          <w:trHeight w:val="288"/>
        </w:trPr>
        <w:tc>
          <w:tcPr>
            <w:tcW w:w="11212" w:type="dxa"/>
            <w:gridSpan w:val="38"/>
            <w:shd w:val="clear" w:color="auto" w:fill="auto"/>
            <w:vAlign w:val="center"/>
          </w:tcPr>
          <w:p w14:paraId="280B93D8" w14:textId="77777777" w:rsidR="006365C8" w:rsidRPr="0043629A" w:rsidRDefault="006365C8" w:rsidP="006365C8">
            <w:pPr>
              <w:widowControl w:val="0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Ինչպես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սույն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ընթացակարգի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տվյալ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չափաբաժնի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մասով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հայտ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ներկայացրած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մասնակիցները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,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այնպես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Հայաստանի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Հանրապետությունում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պետական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գրանցում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ստացած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հասարակական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կազմակերպությունները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և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լրատվական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գործունեություն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իրականացնող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անձինք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,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կարող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են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ընթացակարգը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կազմակերպած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պատվիրատուին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ներկայացնել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կնքված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պայմանագրի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տվյալ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չափաբաժնի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արդյունքի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ընդունման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գործընթացին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պատասխանատու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ստորաբաժանման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հետ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համատեղ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մասնակցելու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գրավոր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պահանջ՝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սույն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հայտարարությունը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հրապարակվելուց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հետո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3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օրացուցային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օրվա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ընթացքում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>:</w:t>
            </w:r>
          </w:p>
          <w:p w14:paraId="5F338C93" w14:textId="77777777" w:rsidR="006365C8" w:rsidRPr="0043629A" w:rsidRDefault="006365C8" w:rsidP="006365C8">
            <w:pPr>
              <w:shd w:val="clear" w:color="auto" w:fill="FFFFFF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Գրավոր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պահանջին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կից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ներկայացվում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է՝</w:t>
            </w:r>
          </w:p>
          <w:p w14:paraId="57A4CBB4" w14:textId="77777777" w:rsidR="006365C8" w:rsidRPr="0043629A" w:rsidRDefault="006365C8" w:rsidP="006365C8">
            <w:pPr>
              <w:shd w:val="clear" w:color="auto" w:fill="FFFFFF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1)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ֆիզիկական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տրամադրված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լիազորագրի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բնօրինակը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: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Ընդ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որում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լիազորված՝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</w:p>
          <w:p w14:paraId="68278C3C" w14:textId="77777777" w:rsidR="006365C8" w:rsidRPr="0043629A" w:rsidRDefault="006365C8" w:rsidP="006365C8">
            <w:pPr>
              <w:shd w:val="clear" w:color="auto" w:fill="FFFFFF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.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ֆիզիկական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անձանց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քանակը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չի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կարող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գերազանցել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երկուսը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>.</w:t>
            </w:r>
          </w:p>
          <w:p w14:paraId="503BBD73" w14:textId="77777777" w:rsidR="006365C8" w:rsidRPr="0043629A" w:rsidRDefault="006365C8" w:rsidP="006365C8">
            <w:pPr>
              <w:shd w:val="clear" w:color="auto" w:fill="FFFFFF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բ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.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ֆիզիկական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անձամբ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պետք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կատարի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այն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գործողությունները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,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որոնց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համար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լիազորված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>.</w:t>
            </w:r>
          </w:p>
          <w:p w14:paraId="1EDFD4F3" w14:textId="77777777" w:rsidR="006365C8" w:rsidRPr="0043629A" w:rsidRDefault="006365C8" w:rsidP="006365C8">
            <w:pPr>
              <w:shd w:val="clear" w:color="auto" w:fill="FFFFFF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2)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ինչպես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գործընթացին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մասնակցելու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պահանջ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ներկայացրած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,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այնպես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լիազորված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ֆիզիկական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անձանց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կողմից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ստորագրված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բնօրինակ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հայտարարություններ՝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Գնումների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»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ՀՀ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օրենքի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5.1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հոդվածի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2-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րդ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մասով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նախատեսված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շահերի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բախման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բացակայության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մասին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>.</w:t>
            </w:r>
          </w:p>
          <w:p w14:paraId="0BF91E89" w14:textId="77777777" w:rsidR="006365C8" w:rsidRPr="0043629A" w:rsidRDefault="006365C8" w:rsidP="006365C8">
            <w:pPr>
              <w:shd w:val="clear" w:color="auto" w:fill="FFFFFF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3)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այն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էլեկտրոնային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փոստի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հասցեները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և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հեռախոսահամարները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,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որոնց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միջոցով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պատվիրատուն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կարող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կապ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հաստատել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պահանջը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ներկայացրած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և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վերջինիս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կողմից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լիազորված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ֆիզիկական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հետ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>.</w:t>
            </w:r>
          </w:p>
          <w:p w14:paraId="6F152058" w14:textId="77777777" w:rsidR="006365C8" w:rsidRPr="0043629A" w:rsidRDefault="006365C8" w:rsidP="006365C8">
            <w:pPr>
              <w:widowControl w:val="0"/>
              <w:tabs>
                <w:tab w:val="left" w:pos="1049"/>
              </w:tabs>
              <w:spacing w:before="0" w:after="0"/>
              <w:ind w:left="0" w:firstLine="340"/>
              <w:jc w:val="both"/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4)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Հայաստանի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Հանրապետությունում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պետական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գրանցում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ստացած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հասարակական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կազմակերպությունների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և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լրատվական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գործունեություն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իրականացնող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անձանց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դեպքում՝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նաև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պետական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գրանցման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վկայականի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պատճենը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>:</w:t>
            </w:r>
          </w:p>
          <w:p w14:paraId="06AD6C58" w14:textId="3C37EBFE" w:rsidR="006365C8" w:rsidRPr="0043629A" w:rsidRDefault="006365C8" w:rsidP="00907B6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Պատվիրատուի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պատասխանատու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ստորաբաժանման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ղեկավարի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էլեկտրոնային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փոստի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պաշտոնական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հասցեն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 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eastAsia="ru-RU"/>
              </w:rPr>
              <w:t>է</w:t>
            </w:r>
            <w:r w:rsidRPr="0043629A">
              <w:rPr>
                <w:rFonts w:ascii="GHEA Grapalat" w:eastAsia="Times New Roman" w:hAnsi="GHEA Grapalat"/>
                <w:sz w:val="13"/>
                <w:szCs w:val="13"/>
                <w:lang w:val="nb-NO" w:eastAsia="ru-RU"/>
              </w:rPr>
              <w:t xml:space="preserve">` </w:t>
            </w:r>
            <w:r w:rsidRPr="0043629A">
              <w:rPr>
                <w:rStyle w:val="Hyperlink"/>
                <w:i/>
                <w:color w:val="auto"/>
                <w:sz w:val="16"/>
                <w:lang w:val="af-ZA"/>
              </w:rPr>
              <w:t>mil.am</w:t>
            </w:r>
          </w:p>
        </w:tc>
      </w:tr>
      <w:tr w:rsidR="0043629A" w:rsidRPr="0043629A" w14:paraId="5484FA73" w14:textId="77777777" w:rsidTr="0086508B">
        <w:trPr>
          <w:trHeight w:val="475"/>
        </w:trPr>
        <w:tc>
          <w:tcPr>
            <w:tcW w:w="305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A542464" w:rsidR="00226CC9" w:rsidRPr="0043629A" w:rsidRDefault="00226CC9" w:rsidP="0040432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hAnsi="GHEA Grapalat"/>
                <w:sz w:val="14"/>
                <w:szCs w:val="14"/>
              </w:rPr>
              <w:t>Հրապարակումները իրականացվել են «Գնումների մասին» ՀՀ օրենքի համաձայն:</w:t>
            </w:r>
          </w:p>
        </w:tc>
      </w:tr>
      <w:tr w:rsidR="0043629A" w:rsidRPr="0043629A" w14:paraId="5A7FED5D" w14:textId="77777777" w:rsidTr="006365C8">
        <w:trPr>
          <w:trHeight w:val="196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7A66F2DC" w14:textId="77777777" w:rsidR="00226CC9" w:rsidRPr="0043629A" w:rsidRDefault="00226CC9" w:rsidP="006365C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40B30E88" w14:textId="77777777" w:rsidTr="00EB0F56">
        <w:trPr>
          <w:trHeight w:val="427"/>
        </w:trPr>
        <w:tc>
          <w:tcPr>
            <w:tcW w:w="29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գործընթացի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շրջանակներում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հակաօրինական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գործողություններ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հայտնաբերվելու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դեպքում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դրանց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և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այդ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կապակցությամբ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ձեռնարկված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գործողությունների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համառոտ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նկարագիրը</w:t>
            </w:r>
            <w:r w:rsidRPr="0043629A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C58A3D0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43629A">
              <w:rPr>
                <w:rFonts w:ascii="GHEA Grapalat" w:hAnsi="GHEA Grapalat" w:cs="Sylfaen"/>
                <w:sz w:val="14"/>
                <w:szCs w:val="14"/>
              </w:rPr>
              <w:t xml:space="preserve"> չեն հայտնաբերվել</w:t>
            </w:r>
          </w:p>
        </w:tc>
      </w:tr>
      <w:tr w:rsidR="0043629A" w:rsidRPr="0043629A" w14:paraId="541BD7F7" w14:textId="77777777" w:rsidTr="00012170">
        <w:trPr>
          <w:trHeight w:val="288"/>
        </w:trPr>
        <w:tc>
          <w:tcPr>
            <w:tcW w:w="11212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CC9" w:rsidRPr="0043629A" w:rsidRDefault="00226CC9" w:rsidP="006365C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4DE14D25" w14:textId="77777777" w:rsidTr="00EB0F56">
        <w:trPr>
          <w:trHeight w:val="427"/>
        </w:trPr>
        <w:tc>
          <w:tcPr>
            <w:tcW w:w="29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ընթացակարգի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վերաբերյալ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ներկայացված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բողոքները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և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դրանց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վերաբերյալ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կայացված</w:t>
            </w:r>
            <w:r w:rsidRPr="0043629A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FA30374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629A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4362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43629A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</w:t>
            </w:r>
            <w:r w:rsidRPr="0043629A">
              <w:rPr>
                <w:rFonts w:ascii="GHEA Grapalat" w:hAnsi="GHEA Grapalat" w:cs="Sylfaen"/>
                <w:sz w:val="14"/>
                <w:szCs w:val="14"/>
              </w:rPr>
              <w:t xml:space="preserve"> չեն ներկայացվել:</w:t>
            </w:r>
          </w:p>
        </w:tc>
      </w:tr>
      <w:tr w:rsidR="0043629A" w:rsidRPr="0043629A" w14:paraId="1DAD5D5C" w14:textId="77777777" w:rsidTr="00012170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57597369" w14:textId="77777777" w:rsidR="00226CC9" w:rsidRPr="0043629A" w:rsidRDefault="00226CC9" w:rsidP="006365C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5F667D89" w14:textId="77777777" w:rsidTr="0086508B">
        <w:trPr>
          <w:trHeight w:val="427"/>
        </w:trPr>
        <w:tc>
          <w:tcPr>
            <w:tcW w:w="29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24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0212BE1" w:rsidR="00226CC9" w:rsidRPr="0043629A" w:rsidRDefault="00226CC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</w:tr>
      <w:tr w:rsidR="0043629A" w:rsidRPr="0043629A" w14:paraId="406B68D6" w14:textId="77777777" w:rsidTr="00012170">
        <w:trPr>
          <w:trHeight w:val="288"/>
        </w:trPr>
        <w:tc>
          <w:tcPr>
            <w:tcW w:w="11212" w:type="dxa"/>
            <w:gridSpan w:val="38"/>
            <w:shd w:val="clear" w:color="auto" w:fill="99CCFF"/>
            <w:vAlign w:val="center"/>
          </w:tcPr>
          <w:p w14:paraId="79EAD146" w14:textId="77777777" w:rsidR="00226CC9" w:rsidRPr="0043629A" w:rsidRDefault="00226CC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43629A" w:rsidRPr="0043629A" w14:paraId="1A2BD291" w14:textId="77777777" w:rsidTr="00012170">
        <w:trPr>
          <w:trHeight w:val="227"/>
        </w:trPr>
        <w:tc>
          <w:tcPr>
            <w:tcW w:w="11212" w:type="dxa"/>
            <w:gridSpan w:val="38"/>
            <w:shd w:val="clear" w:color="auto" w:fill="auto"/>
            <w:vAlign w:val="center"/>
          </w:tcPr>
          <w:p w14:paraId="73A19DB3" w14:textId="77777777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3629A" w:rsidRPr="0043629A" w14:paraId="002AF1AD" w14:textId="77777777" w:rsidTr="0086508B">
        <w:trPr>
          <w:trHeight w:val="47"/>
        </w:trPr>
        <w:tc>
          <w:tcPr>
            <w:tcW w:w="33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CC9" w:rsidRPr="0043629A" w:rsidRDefault="00226CC9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3629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3629A" w:rsidRPr="0043629A" w14:paraId="6C6C269C" w14:textId="77777777" w:rsidTr="0086508B">
        <w:trPr>
          <w:trHeight w:val="47"/>
        </w:trPr>
        <w:tc>
          <w:tcPr>
            <w:tcW w:w="3326" w:type="dxa"/>
            <w:gridSpan w:val="12"/>
            <w:shd w:val="clear" w:color="auto" w:fill="auto"/>
            <w:vAlign w:val="center"/>
          </w:tcPr>
          <w:p w14:paraId="0A862370" w14:textId="1E15C96A" w:rsidR="00226CC9" w:rsidRPr="0043629A" w:rsidRDefault="00226CC9" w:rsidP="00CF05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bCs/>
                <w:sz w:val="16"/>
                <w:szCs w:val="16"/>
              </w:rPr>
              <w:t>Մարիամ Հոխեյան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4DCAC5E" w:rsidR="00226CC9" w:rsidRPr="0043629A" w:rsidRDefault="00226CC9" w:rsidP="00CF05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bCs/>
                <w:sz w:val="16"/>
                <w:szCs w:val="16"/>
              </w:rPr>
              <w:t>010-66-24-94</w:t>
            </w:r>
          </w:p>
        </w:tc>
        <w:tc>
          <w:tcPr>
            <w:tcW w:w="3901" w:type="dxa"/>
            <w:gridSpan w:val="10"/>
            <w:shd w:val="clear" w:color="auto" w:fill="auto"/>
            <w:vAlign w:val="center"/>
          </w:tcPr>
          <w:p w14:paraId="3C42DEDA" w14:textId="60CD6937" w:rsidR="00226CC9" w:rsidRPr="0043629A" w:rsidRDefault="00226CC9" w:rsidP="00CF05B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3629A">
              <w:rPr>
                <w:rFonts w:ascii="GHEA Grapalat" w:hAnsi="GHEA Grapalat"/>
                <w:bCs/>
                <w:sz w:val="16"/>
                <w:szCs w:val="16"/>
              </w:rPr>
              <w:t>m.hokheyan@mil.am</w:t>
            </w:r>
          </w:p>
        </w:tc>
      </w:tr>
    </w:tbl>
    <w:p w14:paraId="4892109C" w14:textId="4FB707BE" w:rsidR="00CF05B5" w:rsidRPr="0043629A" w:rsidRDefault="00CF05B5" w:rsidP="008A44B4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43629A">
        <w:rPr>
          <w:rFonts w:ascii="GHEA Grapalat" w:hAnsi="GHEA Grapalat" w:cs="Sylfaen"/>
          <w:sz w:val="20"/>
          <w:lang w:val="af-ZA"/>
        </w:rPr>
        <w:t>Պատվիրատու՝ ՀՀ պաշտպանության նախարարություն</w:t>
      </w:r>
    </w:p>
    <w:p w14:paraId="7ECF40FA" w14:textId="77777777" w:rsidR="00190C76" w:rsidRPr="0043629A" w:rsidRDefault="00190C76" w:rsidP="008A44B4">
      <w:pPr>
        <w:ind w:left="0" w:firstLine="0"/>
        <w:jc w:val="both"/>
        <w:rPr>
          <w:rFonts w:ascii="GHEA Grapalat" w:hAnsi="GHEA Grapalat" w:cs="Sylfaen"/>
          <w:sz w:val="20"/>
          <w:lang w:val="af-ZA"/>
        </w:rPr>
        <w:sectPr w:rsidR="00190C76" w:rsidRPr="0043629A" w:rsidSect="00190C76">
          <w:pgSz w:w="11907" w:h="16840" w:code="9"/>
          <w:pgMar w:top="360" w:right="562" w:bottom="288" w:left="1138" w:header="706" w:footer="706" w:gutter="0"/>
          <w:cols w:space="708"/>
          <w:docGrid w:linePitch="360"/>
        </w:sectPr>
      </w:pPr>
    </w:p>
    <w:bookmarkEnd w:id="0"/>
    <w:p w14:paraId="1160E497" w14:textId="77777777" w:rsidR="001021B0" w:rsidRPr="0043629A" w:rsidRDefault="001021B0" w:rsidP="00190C76">
      <w:pPr>
        <w:tabs>
          <w:tab w:val="left" w:pos="450"/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43629A" w:rsidSect="0058554D">
      <w:pgSz w:w="16840" w:h="11907" w:orient="landscape" w:code="9"/>
      <w:pgMar w:top="630" w:right="360" w:bottom="562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B015A" w14:textId="77777777" w:rsidR="00DF7ED7" w:rsidRDefault="00DF7ED7" w:rsidP="0022631D">
      <w:pPr>
        <w:spacing w:before="0" w:after="0"/>
      </w:pPr>
      <w:r>
        <w:separator/>
      </w:r>
    </w:p>
  </w:endnote>
  <w:endnote w:type="continuationSeparator" w:id="0">
    <w:p w14:paraId="047631C6" w14:textId="77777777" w:rsidR="00DF7ED7" w:rsidRDefault="00DF7ED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6C2A0" w14:textId="77777777" w:rsidR="00DF7ED7" w:rsidRDefault="00DF7ED7" w:rsidP="0022631D">
      <w:pPr>
        <w:spacing w:before="0" w:after="0"/>
      </w:pPr>
      <w:r>
        <w:separator/>
      </w:r>
    </w:p>
  </w:footnote>
  <w:footnote w:type="continuationSeparator" w:id="0">
    <w:p w14:paraId="19CC205D" w14:textId="77777777" w:rsidR="00DF7ED7" w:rsidRDefault="00DF7ED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4B3"/>
    <w:rsid w:val="00051ECE"/>
    <w:rsid w:val="00056FF8"/>
    <w:rsid w:val="0007090E"/>
    <w:rsid w:val="00073D66"/>
    <w:rsid w:val="00096BF9"/>
    <w:rsid w:val="000B0199"/>
    <w:rsid w:val="000B59A5"/>
    <w:rsid w:val="000E37A4"/>
    <w:rsid w:val="000E4FF1"/>
    <w:rsid w:val="000F376D"/>
    <w:rsid w:val="00100D45"/>
    <w:rsid w:val="001021B0"/>
    <w:rsid w:val="00144204"/>
    <w:rsid w:val="0016774D"/>
    <w:rsid w:val="0018422F"/>
    <w:rsid w:val="00190C76"/>
    <w:rsid w:val="0019479B"/>
    <w:rsid w:val="001A1999"/>
    <w:rsid w:val="001A65C4"/>
    <w:rsid w:val="001C1BE1"/>
    <w:rsid w:val="001D7855"/>
    <w:rsid w:val="001E0091"/>
    <w:rsid w:val="001F735C"/>
    <w:rsid w:val="0021730F"/>
    <w:rsid w:val="0022631D"/>
    <w:rsid w:val="00226CC9"/>
    <w:rsid w:val="00295B92"/>
    <w:rsid w:val="002A7F04"/>
    <w:rsid w:val="002C2FB9"/>
    <w:rsid w:val="002E4E6F"/>
    <w:rsid w:val="002F0F25"/>
    <w:rsid w:val="002F16CC"/>
    <w:rsid w:val="002F1FEB"/>
    <w:rsid w:val="00334C79"/>
    <w:rsid w:val="00343D14"/>
    <w:rsid w:val="00357CBE"/>
    <w:rsid w:val="00371B1D"/>
    <w:rsid w:val="003B2758"/>
    <w:rsid w:val="003B3A44"/>
    <w:rsid w:val="003E3D40"/>
    <w:rsid w:val="003E6978"/>
    <w:rsid w:val="00404327"/>
    <w:rsid w:val="00414557"/>
    <w:rsid w:val="00433E3C"/>
    <w:rsid w:val="0043629A"/>
    <w:rsid w:val="00472069"/>
    <w:rsid w:val="00474C2F"/>
    <w:rsid w:val="004764CD"/>
    <w:rsid w:val="00477CFA"/>
    <w:rsid w:val="0048172A"/>
    <w:rsid w:val="004875E0"/>
    <w:rsid w:val="004A14BB"/>
    <w:rsid w:val="004B3477"/>
    <w:rsid w:val="004C5FE5"/>
    <w:rsid w:val="004D078F"/>
    <w:rsid w:val="004E376E"/>
    <w:rsid w:val="004E509C"/>
    <w:rsid w:val="00503BCC"/>
    <w:rsid w:val="00533A13"/>
    <w:rsid w:val="00546023"/>
    <w:rsid w:val="00563233"/>
    <w:rsid w:val="005737F9"/>
    <w:rsid w:val="0058554D"/>
    <w:rsid w:val="005D5FBD"/>
    <w:rsid w:val="005F44C9"/>
    <w:rsid w:val="00603676"/>
    <w:rsid w:val="00607C9A"/>
    <w:rsid w:val="006365C8"/>
    <w:rsid w:val="00646760"/>
    <w:rsid w:val="00667C0E"/>
    <w:rsid w:val="006769DD"/>
    <w:rsid w:val="00690ECB"/>
    <w:rsid w:val="006A38B4"/>
    <w:rsid w:val="006B2E21"/>
    <w:rsid w:val="006B65CE"/>
    <w:rsid w:val="006C0266"/>
    <w:rsid w:val="006E0D92"/>
    <w:rsid w:val="006E1A83"/>
    <w:rsid w:val="006F2779"/>
    <w:rsid w:val="007060FC"/>
    <w:rsid w:val="00717AE5"/>
    <w:rsid w:val="0072626E"/>
    <w:rsid w:val="007732E7"/>
    <w:rsid w:val="0078682E"/>
    <w:rsid w:val="007D04F3"/>
    <w:rsid w:val="007E1750"/>
    <w:rsid w:val="00804C3F"/>
    <w:rsid w:val="0081420B"/>
    <w:rsid w:val="0082535C"/>
    <w:rsid w:val="0084703A"/>
    <w:rsid w:val="00862C53"/>
    <w:rsid w:val="00863D9D"/>
    <w:rsid w:val="0086508B"/>
    <w:rsid w:val="008662BB"/>
    <w:rsid w:val="00885146"/>
    <w:rsid w:val="008A44B4"/>
    <w:rsid w:val="008C4E62"/>
    <w:rsid w:val="008E43EC"/>
    <w:rsid w:val="008E493A"/>
    <w:rsid w:val="00907B63"/>
    <w:rsid w:val="00976215"/>
    <w:rsid w:val="009B3D43"/>
    <w:rsid w:val="009B4536"/>
    <w:rsid w:val="009C5E0F"/>
    <w:rsid w:val="009E6065"/>
    <w:rsid w:val="009E75FF"/>
    <w:rsid w:val="00A306F5"/>
    <w:rsid w:val="00A31820"/>
    <w:rsid w:val="00A4278A"/>
    <w:rsid w:val="00A47B1E"/>
    <w:rsid w:val="00AA32E4"/>
    <w:rsid w:val="00AB2EA6"/>
    <w:rsid w:val="00AD07B9"/>
    <w:rsid w:val="00AD59DC"/>
    <w:rsid w:val="00AF3ECC"/>
    <w:rsid w:val="00AF6A3F"/>
    <w:rsid w:val="00B75762"/>
    <w:rsid w:val="00B85715"/>
    <w:rsid w:val="00B91DE2"/>
    <w:rsid w:val="00B94EA2"/>
    <w:rsid w:val="00BA03B0"/>
    <w:rsid w:val="00BB0A93"/>
    <w:rsid w:val="00BB2DA2"/>
    <w:rsid w:val="00BB4AEB"/>
    <w:rsid w:val="00BD3D4E"/>
    <w:rsid w:val="00BE251A"/>
    <w:rsid w:val="00BF1465"/>
    <w:rsid w:val="00BF4745"/>
    <w:rsid w:val="00C05861"/>
    <w:rsid w:val="00C32741"/>
    <w:rsid w:val="00C77ADE"/>
    <w:rsid w:val="00C84DF7"/>
    <w:rsid w:val="00C96337"/>
    <w:rsid w:val="00C96BED"/>
    <w:rsid w:val="00CB44D2"/>
    <w:rsid w:val="00CC1F23"/>
    <w:rsid w:val="00CE1932"/>
    <w:rsid w:val="00CE6CE9"/>
    <w:rsid w:val="00CF05B5"/>
    <w:rsid w:val="00CF1F70"/>
    <w:rsid w:val="00D24CB0"/>
    <w:rsid w:val="00D350DE"/>
    <w:rsid w:val="00D36189"/>
    <w:rsid w:val="00D43239"/>
    <w:rsid w:val="00D52E3C"/>
    <w:rsid w:val="00D648FD"/>
    <w:rsid w:val="00D80C64"/>
    <w:rsid w:val="00D92F47"/>
    <w:rsid w:val="00D92FE8"/>
    <w:rsid w:val="00DB28D5"/>
    <w:rsid w:val="00DC572B"/>
    <w:rsid w:val="00DE06F1"/>
    <w:rsid w:val="00DF7ED7"/>
    <w:rsid w:val="00E243EA"/>
    <w:rsid w:val="00E33A25"/>
    <w:rsid w:val="00E4188B"/>
    <w:rsid w:val="00E54C4D"/>
    <w:rsid w:val="00E56328"/>
    <w:rsid w:val="00E70645"/>
    <w:rsid w:val="00EA01A2"/>
    <w:rsid w:val="00EA568C"/>
    <w:rsid w:val="00EA767F"/>
    <w:rsid w:val="00EB0CC1"/>
    <w:rsid w:val="00EB0F56"/>
    <w:rsid w:val="00EB59EE"/>
    <w:rsid w:val="00EF16D0"/>
    <w:rsid w:val="00F10AFE"/>
    <w:rsid w:val="00F31004"/>
    <w:rsid w:val="00F47E6E"/>
    <w:rsid w:val="00F64167"/>
    <w:rsid w:val="00F642D7"/>
    <w:rsid w:val="00F6673B"/>
    <w:rsid w:val="00F77479"/>
    <w:rsid w:val="00F77AAD"/>
    <w:rsid w:val="00F916C4"/>
    <w:rsid w:val="00FB097B"/>
    <w:rsid w:val="00FC17A5"/>
    <w:rsid w:val="00FD5F78"/>
    <w:rsid w:val="00FF3AA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8E243"/>
  <w15:docId w15:val="{8BB2111E-855C-4A79-A1FA-820896F8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3">
    <w:name w:val="Body Text Indent 3"/>
    <w:basedOn w:val="Normal"/>
    <w:link w:val="BodyTextIndent3Char"/>
    <w:rsid w:val="00CF05B5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F05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4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4B3"/>
    <w:rPr>
      <w:rFonts w:ascii="Calibri" w:eastAsia="Calibri" w:hAnsi="Calibri" w:cs="Times New Roman"/>
    </w:rPr>
  </w:style>
  <w:style w:type="character" w:styleId="Hyperlink">
    <w:name w:val="Hyperlink"/>
    <w:uiPriority w:val="99"/>
    <w:rsid w:val="0063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7CA5-A1C1-4E24-89AE-1A34FFD6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70</cp:revision>
  <cp:lastPrinted>2022-07-13T08:21:00Z</cp:lastPrinted>
  <dcterms:created xsi:type="dcterms:W3CDTF">2021-06-28T12:08:00Z</dcterms:created>
  <dcterms:modified xsi:type="dcterms:W3CDTF">2024-01-22T13:52:00Z</dcterms:modified>
</cp:coreProperties>
</file>